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 xml:space="preserve">Отчет о результатах </w:t>
      </w:r>
      <w:proofErr w:type="spellStart"/>
      <w:r w:rsidRPr="003B491C">
        <w:rPr>
          <w:sz w:val="48"/>
          <w:szCs w:val="48"/>
        </w:rPr>
        <w:t>самообследования</w:t>
      </w:r>
      <w:proofErr w:type="spellEnd"/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М</w:t>
      </w:r>
      <w:r w:rsidR="000E4F87">
        <w:rPr>
          <w:sz w:val="48"/>
          <w:szCs w:val="48"/>
        </w:rPr>
        <w:t>К</w:t>
      </w:r>
      <w:r w:rsidRPr="003B491C">
        <w:rPr>
          <w:sz w:val="48"/>
          <w:szCs w:val="48"/>
        </w:rPr>
        <w:t xml:space="preserve">ОУ </w:t>
      </w:r>
      <w:r w:rsidR="005108E9">
        <w:rPr>
          <w:sz w:val="48"/>
          <w:szCs w:val="48"/>
        </w:rPr>
        <w:t>"</w:t>
      </w:r>
      <w:r w:rsidR="000E4F87">
        <w:rPr>
          <w:sz w:val="48"/>
          <w:szCs w:val="48"/>
        </w:rPr>
        <w:t>Александровская</w:t>
      </w:r>
      <w:r w:rsidRPr="003B491C">
        <w:rPr>
          <w:sz w:val="48"/>
          <w:szCs w:val="48"/>
        </w:rPr>
        <w:t xml:space="preserve"> СШ</w:t>
      </w:r>
      <w:r w:rsidR="005108E9">
        <w:rPr>
          <w:sz w:val="48"/>
          <w:szCs w:val="48"/>
        </w:rPr>
        <w:t>"</w:t>
      </w:r>
    </w:p>
    <w:p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E60D00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2020</w:t>
      </w:r>
      <w:r w:rsidR="00060314">
        <w:rPr>
          <w:sz w:val="48"/>
          <w:szCs w:val="48"/>
        </w:rPr>
        <w:t>-2021 уч.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.Аналитическая справка по результатам </w:t>
      </w:r>
      <w:proofErr w:type="spellStart"/>
      <w:r w:rsidRPr="001F797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25E53">
        <w:rPr>
          <w:rFonts w:ascii="Times New Roman" w:hAnsi="Times New Roman" w:cs="Times New Roman"/>
          <w:b/>
          <w:sz w:val="28"/>
          <w:szCs w:val="28"/>
        </w:rPr>
        <w:t xml:space="preserve">      3 - 2</w:t>
      </w:r>
      <w:r w:rsidR="005108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 деятельности М</w:t>
      </w:r>
      <w:r w:rsidR="000E4F87">
        <w:rPr>
          <w:rFonts w:ascii="Times New Roman" w:hAnsi="Times New Roman" w:cs="Times New Roman"/>
          <w:b/>
          <w:sz w:val="28"/>
          <w:szCs w:val="28"/>
        </w:rPr>
        <w:t>К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E4F87">
        <w:rPr>
          <w:rFonts w:ascii="Times New Roman" w:hAnsi="Times New Roman" w:cs="Times New Roman"/>
          <w:b/>
          <w:sz w:val="28"/>
          <w:szCs w:val="28"/>
        </w:rPr>
        <w:t>Александровская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5108E9">
        <w:rPr>
          <w:rFonts w:ascii="Times New Roman" w:hAnsi="Times New Roman" w:cs="Times New Roman"/>
          <w:b/>
          <w:sz w:val="28"/>
          <w:szCs w:val="28"/>
        </w:rPr>
        <w:t xml:space="preserve">         22-25</w:t>
      </w:r>
      <w:r w:rsidR="002549E0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B5DE5" w:rsidRDefault="004B5DE5">
      <w:r>
        <w:br w:type="page"/>
      </w:r>
    </w:p>
    <w:p w:rsidR="003B491C" w:rsidRPr="00321831" w:rsidRDefault="001F797E" w:rsidP="003B491C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="00321831" w:rsidRPr="00321831">
        <w:rPr>
          <w:sz w:val="28"/>
          <w:szCs w:val="28"/>
        </w:rPr>
        <w:t xml:space="preserve">Аналитическая справка по результатам </w:t>
      </w:r>
      <w:proofErr w:type="spellStart"/>
      <w:r w:rsidR="00321831" w:rsidRPr="00321831">
        <w:rPr>
          <w:sz w:val="28"/>
          <w:szCs w:val="28"/>
        </w:rPr>
        <w:t>самообследования</w:t>
      </w:r>
      <w:proofErr w:type="spellEnd"/>
      <w:r w:rsidR="00321831" w:rsidRPr="00321831">
        <w:rPr>
          <w:sz w:val="28"/>
          <w:szCs w:val="28"/>
        </w:rPr>
        <w:t xml:space="preserve"> М</w:t>
      </w:r>
      <w:r w:rsidR="000E4F87">
        <w:rPr>
          <w:sz w:val="28"/>
          <w:szCs w:val="28"/>
        </w:rPr>
        <w:t>К</w:t>
      </w:r>
      <w:r w:rsidR="00321831" w:rsidRPr="00321831">
        <w:rPr>
          <w:sz w:val="28"/>
          <w:szCs w:val="28"/>
        </w:rPr>
        <w:t xml:space="preserve">ОУ </w:t>
      </w:r>
      <w:r w:rsidR="000E4F87">
        <w:rPr>
          <w:sz w:val="28"/>
          <w:szCs w:val="28"/>
        </w:rPr>
        <w:t>Александровская</w:t>
      </w:r>
      <w:r w:rsidR="00321831" w:rsidRPr="00321831">
        <w:rPr>
          <w:sz w:val="28"/>
          <w:szCs w:val="28"/>
        </w:rPr>
        <w:t xml:space="preserve"> СШ </w:t>
      </w:r>
    </w:p>
    <w:p w:rsidR="00E60D00" w:rsidRPr="004B5DE5" w:rsidRDefault="003B491C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proofErr w:type="spellStart"/>
      <w:r w:rsidRPr="004B5DE5">
        <w:t>Самообследование</w:t>
      </w:r>
      <w:proofErr w:type="spellEnd"/>
      <w:r w:rsidRPr="004B5DE5">
        <w:t xml:space="preserve"> М</w:t>
      </w:r>
      <w:r w:rsidR="000E4F87">
        <w:t>К</w:t>
      </w:r>
      <w:r w:rsidRPr="004B5DE5">
        <w:t xml:space="preserve">ОУ </w:t>
      </w:r>
      <w:r w:rsidR="000E4F87">
        <w:t>Александровская</w:t>
      </w:r>
      <w:r w:rsidRPr="004B5DE5">
        <w:t xml:space="preserve"> СШ  (далее Школа) проводилось в соответствии с Порядком проведения </w:t>
      </w:r>
      <w:proofErr w:type="spellStart"/>
      <w:r w:rsidRPr="004B5DE5">
        <w:t>самообследования</w:t>
      </w:r>
      <w:proofErr w:type="spellEnd"/>
      <w:r w:rsidR="00BD5E87" w:rsidRPr="004B5DE5">
        <w:t xml:space="preserve"> </w:t>
      </w:r>
      <w:r w:rsidRPr="004B5DE5">
        <w:t xml:space="preserve">образовательной организации, утвержденным приказом Минобразования и науки РФ от 14.06.2013 г. № 462 «Об утверждении порядка проведения </w:t>
      </w:r>
      <w:proofErr w:type="spellStart"/>
      <w:r w:rsidRPr="004B5DE5">
        <w:t>самообследования</w:t>
      </w:r>
      <w:proofErr w:type="spellEnd"/>
      <w:r w:rsidRPr="004B5DE5">
        <w:t xml:space="preserve">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4B5DE5">
        <w:t>самообследованию</w:t>
      </w:r>
      <w:proofErr w:type="spellEnd"/>
      <w:r w:rsidRPr="004B5DE5">
        <w:t>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sz w:val="33"/>
          <w:szCs w:val="33"/>
          <w:lang w:eastAsia="ru-RU"/>
        </w:rPr>
        <w:t xml:space="preserve"> </w:t>
      </w:r>
      <w:r w:rsidR="00E60D00" w:rsidRPr="004B5DE5">
        <w:rPr>
          <w:color w:val="000000"/>
          <w:kern w:val="36"/>
          <w:lang w:eastAsia="ru-RU"/>
        </w:rPr>
        <w:t xml:space="preserve">Приказом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="00E60D00" w:rsidRPr="004B5DE5">
        <w:rPr>
          <w:color w:val="000000"/>
          <w:kern w:val="36"/>
          <w:lang w:eastAsia="ru-RU"/>
        </w:rPr>
        <w:t>самообследования</w:t>
      </w:r>
      <w:proofErr w:type="spellEnd"/>
      <w:r w:rsidR="00E60D00" w:rsidRPr="004B5DE5">
        <w:rPr>
          <w:color w:val="000000"/>
          <w:kern w:val="36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 xml:space="preserve">Задачи </w:t>
      </w:r>
      <w:proofErr w:type="spellStart"/>
      <w:r w:rsidRPr="004B5DE5">
        <w:rPr>
          <w:rStyle w:val="24"/>
          <w:rFonts w:eastAsiaTheme="minorHAnsi"/>
        </w:rPr>
        <w:t>самообследования</w:t>
      </w:r>
      <w:proofErr w:type="spellEnd"/>
      <w:r w:rsidRPr="004B5DE5">
        <w:rPr>
          <w:rStyle w:val="24"/>
          <w:rFonts w:eastAsiaTheme="minorHAnsi"/>
        </w:rPr>
        <w:t>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BD5E8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ED3017" w:rsidRPr="004B5DE5">
        <w:rPr>
          <w:rFonts w:ascii="Times New Roman" w:hAnsi="Times New Roman" w:cs="Times New Roman"/>
          <w:sz w:val="24"/>
          <w:szCs w:val="24"/>
        </w:rPr>
        <w:t xml:space="preserve">роцессе </w:t>
      </w:r>
      <w:proofErr w:type="spellStart"/>
      <w:r w:rsidR="00ED3017" w:rsidRPr="004B5D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D3017" w:rsidRPr="004B5DE5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учебно-методического,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библиотечно-информационного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обеспечения,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материально-технической базы, функционирования внутренней оценки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образования, проведен анализ показателей деятельности ОО, подлежащей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 анализ содержания, уровня и качества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обучающихся по основным образовательным программам на соответствие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</w:t>
      </w:r>
      <w:r w:rsidR="00D47B2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методическим рекомендациям по организации и проведению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организаций Бобровского муниципального 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2471" w:rsidRPr="004B5DE5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Александро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вская  СШ  открыта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 19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Администрация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Жирновского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лгоградск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области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казённое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Александровская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вская</w:t>
      </w:r>
      <w:proofErr w:type="spellEnd"/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 школа </w:t>
      </w:r>
      <w:r w:rsidR="000E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Жирновского района Волгоградской области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3B491C" w:rsidRPr="004B5DE5" w:rsidRDefault="000E4F8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403761  с. Александровка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Жирновский</w:t>
      </w:r>
      <w:proofErr w:type="spellEnd"/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лгоградск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 область</w:t>
      </w:r>
    </w:p>
    <w:p w:rsidR="003B491C" w:rsidRPr="004B5DE5" w:rsidRDefault="000E4F8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 Школьный  д.15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 </w:t>
      </w:r>
      <w:r w:rsidR="000E4F87" w:rsidRPr="00F920C9">
        <w:rPr>
          <w:rFonts w:ascii="Times New Roman" w:hAnsi="Times New Roman" w:cs="Times New Roman"/>
          <w:u w:val="single"/>
        </w:rPr>
        <w:t>тел(факс) 8 (84454) 68337; 68690</w:t>
      </w:r>
    </w:p>
    <w:p w:rsidR="000E4F8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0E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proofErr w:type="spellStart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proofErr w:type="spellEnd"/>
      <w:r w:rsidRPr="000E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0E4F87" w:rsidRPr="000E4F87">
        <w:rPr>
          <w:rFonts w:ascii="Times New Roman" w:hAnsi="Times New Roman" w:cs="Times New Roman"/>
        </w:rPr>
        <w:t xml:space="preserve">: </w:t>
      </w:r>
      <w:proofErr w:type="spellStart"/>
      <w:r w:rsidR="000E4F87" w:rsidRPr="00F920C9">
        <w:rPr>
          <w:rFonts w:ascii="Times New Roman" w:hAnsi="Times New Roman" w:cs="Times New Roman"/>
          <w:lang w:val="en-US"/>
        </w:rPr>
        <w:t>alexhedu</w:t>
      </w:r>
      <w:proofErr w:type="spellEnd"/>
      <w:r w:rsidR="000E4F87" w:rsidRPr="000E4F87">
        <w:rPr>
          <w:rFonts w:ascii="Times New Roman" w:hAnsi="Times New Roman" w:cs="Times New Roman"/>
        </w:rPr>
        <w:t>@</w:t>
      </w:r>
      <w:proofErr w:type="spellStart"/>
      <w:r w:rsidR="000E4F87" w:rsidRPr="00F920C9">
        <w:rPr>
          <w:rFonts w:ascii="Times New Roman" w:hAnsi="Times New Roman" w:cs="Times New Roman"/>
          <w:lang w:val="en-US"/>
        </w:rPr>
        <w:t>yandex</w:t>
      </w:r>
      <w:proofErr w:type="spellEnd"/>
      <w:r w:rsidR="000E4F87" w:rsidRPr="000E4F87">
        <w:rPr>
          <w:rFonts w:ascii="Times New Roman" w:hAnsi="Times New Roman" w:cs="Times New Roman"/>
        </w:rPr>
        <w:t>.</w:t>
      </w:r>
      <w:proofErr w:type="spellStart"/>
      <w:r w:rsidR="000E4F87" w:rsidRPr="00F920C9">
        <w:rPr>
          <w:rFonts w:ascii="Times New Roman" w:hAnsi="Times New Roman" w:cs="Times New Roman"/>
          <w:lang w:val="en-US"/>
        </w:rPr>
        <w:t>ru</w:t>
      </w:r>
      <w:proofErr w:type="spellEnd"/>
      <w:r w:rsidR="000E4F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лицензии 36 Л01 № 0000841 от 17.03.2017 г. и свидетельству о государственной аккредитации №0000155 серия 36АО1 от 14.03.2017 г.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по образовательной программе начального общего, основного общего 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граждан в ОО на обучение по образовательным программам начального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общего, основного общего и среднего общего образования осуществляется в соответствии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законом «Об образовании в РФ №273 от 29.12.2012 г,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требованиям </w:t>
      </w:r>
      <w:proofErr w:type="spellStart"/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представителей) обучающихся.</w:t>
      </w:r>
    </w:p>
    <w:p w:rsidR="00B42113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работы ОО отвечает требованиям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в ОО в 1-9 классах пятидневная рабочая неделя</w:t>
      </w:r>
      <w:r w:rsidR="0090621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10-11 классов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шестидневная учебная неделя.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 начинались в 8.00 с 01.01.2020 г. 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</w:t>
      </w:r>
      <w:proofErr w:type="spellStart"/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3598-20 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01.09.2020 г</w:t>
      </w:r>
      <w:r w:rsidR="00B42113" w:rsidRPr="004B5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чебные занятия начинаются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8.00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1</w:t>
      </w:r>
      <w:r w:rsidR="000E4F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-11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</w:t>
      </w:r>
      <w:r w:rsidR="000E4F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 по графику)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в 15.10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вторая половина занята внеурочной</w:t>
      </w:r>
      <w:r w:rsidR="003C247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деятельностью.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Продолжительность учебного года- 34 учебные недели</w:t>
      </w:r>
    </w:p>
    <w:p w:rsidR="00B23F74" w:rsidRPr="004B5DE5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Сроки к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аникул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изменениями в период ограничений и профилактических мероприяти</w:t>
      </w:r>
      <w:r w:rsidR="0033526F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й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в связи с пандемией 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COVID</w:t>
      </w:r>
      <w:r w:rsidR="00CF0665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-19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3261"/>
        <w:gridCol w:w="2245"/>
      </w:tblGrid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.10.2020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02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.11.2020</w:t>
            </w:r>
          </w:p>
          <w:p w:rsidR="003B491C" w:rsidRPr="004B5DE5" w:rsidRDefault="003B491C" w:rsidP="009D4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2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.12.2020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.01.202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  <w:p w:rsidR="003B491C" w:rsidRPr="004B5DE5" w:rsidRDefault="003B491C" w:rsidP="009D4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1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.02.2021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21.02.2021</w:t>
            </w:r>
          </w:p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(7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645A00" w:rsidRPr="004B5DE5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24.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3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="008F66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.03.2021</w:t>
            </w:r>
          </w:p>
          <w:p w:rsidR="003B491C" w:rsidRPr="004B5DE5" w:rsidRDefault="00384354" w:rsidP="009D4C44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="009D4C4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 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4B5DE5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645A00" w:rsidRPr="004B5DE5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Российской Федерации «Об образовании в РФ», документами Министерства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просвещения  РФ </w:t>
      </w:r>
    </w:p>
    <w:p w:rsidR="00B23F74" w:rsidRPr="004B5DE5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5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992"/>
        <w:gridCol w:w="1418"/>
      </w:tblGrid>
      <w:tr w:rsidR="009D4C44" w:rsidRPr="004B5DE5" w:rsidTr="009D4C44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9-2020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20-2021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</w:tr>
      <w:tr w:rsidR="009D4C44" w:rsidRPr="004B5DE5" w:rsidTr="009D4C44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</w:tr>
      <w:tr w:rsidR="009D4C44" w:rsidRPr="004B5DE5" w:rsidTr="009D4C44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</w:tr>
      <w:tr w:rsidR="009D4C44" w:rsidRPr="004B5DE5" w:rsidTr="009D4C44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9D4C44" w:rsidRPr="004B5DE5" w:rsidTr="009D4C44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119</w:t>
            </w:r>
          </w:p>
        </w:tc>
      </w:tr>
    </w:tbl>
    <w:p w:rsidR="00B23F74" w:rsidRPr="004B5DE5" w:rsidRDefault="00B23F74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Численность обучающихся снизилась в связи изменением микрорайона школы.</w:t>
      </w: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культурного уровня родителей обучающихся, поступающих в первый класс,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большое количество неполных и многодетных семей, увеличивается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остро нуждающихся семей, чаще проявляется потребительское отношение к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со стороны родителей и подростков. Несмотря на объективные изменения, в ОО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сложившаяся за многие годы устойчиво-комфортная психологическая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атмосфера на основе традиций толерантного, дружеского общения не только внутри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классных коллективов, но и между разновозрастными группами детей и подростков,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 микрорайоне ОО;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шаговой доступности несколько объектов дополнительного образования разной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направленности;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социального партнерства с культурно-образовательными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учреждениями</w:t>
      </w:r>
      <w:r w:rsidR="00A27A7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района.</w:t>
      </w:r>
    </w:p>
    <w:p w:rsidR="00983BDF" w:rsidRPr="004B5DE5" w:rsidRDefault="00DD4B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ОО продолжила работу по созданию условий для обеспечения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</w:t>
      </w:r>
      <w:r w:rsidR="00A27A77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</w:t>
      </w:r>
      <w:r w:rsidR="00A27A77" w:rsidRPr="004B5DE5">
        <w:rPr>
          <w:sz w:val="24"/>
          <w:szCs w:val="24"/>
        </w:rPr>
        <w:t xml:space="preserve"> </w:t>
      </w:r>
      <w:proofErr w:type="spellStart"/>
      <w:r w:rsidRPr="004B5DE5">
        <w:rPr>
          <w:sz w:val="24"/>
          <w:szCs w:val="24"/>
        </w:rPr>
        <w:t>деятельностного</w:t>
      </w:r>
      <w:proofErr w:type="spellEnd"/>
      <w:r w:rsidRPr="004B5DE5">
        <w:rPr>
          <w:sz w:val="24"/>
          <w:szCs w:val="24"/>
        </w:rPr>
        <w:t xml:space="preserve">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личности, владеющей универсальными учебными действиями, отвечающей требованиям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практику учителя вошли современные педагогические технологии,</w:t>
      </w:r>
      <w:r w:rsidR="00A27A77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имеющих</w:t>
      </w:r>
      <w:r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интерактивный диалоговый характер, обеспечивающих самостоятельную деятельность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обучающихся, ведущих к взаимопониманию, взаимодействию, поддержке, к развитию</w:t>
      </w:r>
      <w:r w:rsidR="006021AE" w:rsidRPr="004B5DE5">
        <w:rPr>
          <w:sz w:val="24"/>
          <w:szCs w:val="24"/>
        </w:rPr>
        <w:t xml:space="preserve"> </w:t>
      </w:r>
      <w:r w:rsidR="007F3907" w:rsidRPr="004B5DE5">
        <w:rPr>
          <w:sz w:val="24"/>
          <w:szCs w:val="24"/>
        </w:rPr>
        <w:t>ключевых компетентностей; информационно-компьютерные технологии.</w:t>
      </w:r>
    </w:p>
    <w:p w:rsidR="00A27A77" w:rsidRPr="004B5DE5" w:rsidRDefault="00DD4BC7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08E9">
        <w:rPr>
          <w:rFonts w:ascii="Times New Roman" w:hAnsi="Times New Roman" w:cs="Times New Roman"/>
          <w:sz w:val="24"/>
          <w:szCs w:val="24"/>
        </w:rPr>
        <w:t>МКОУ "Александровская СШ"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работала в инновационном режиме, реализуя не</w:t>
      </w:r>
      <w:r w:rsidR="00A27A77" w:rsidRPr="004B5DE5">
        <w:rPr>
          <w:rFonts w:ascii="Times New Roman" w:hAnsi="Times New Roman" w:cs="Times New Roman"/>
          <w:sz w:val="24"/>
          <w:szCs w:val="24"/>
        </w:rPr>
        <w:t>сколько инновационных проектов:</w:t>
      </w:r>
    </w:p>
    <w:p w:rsidR="00EC58AE" w:rsidRPr="004B5DE5" w:rsidRDefault="00EC58AE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</w:p>
    <w:p w:rsidR="007F3907" w:rsidRPr="004B5DE5" w:rsidRDefault="004C25D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A27A77" w:rsidRPr="004B5DE5">
        <w:rPr>
          <w:rFonts w:ascii="Times New Roman" w:hAnsi="Times New Roman" w:cs="Times New Roman"/>
          <w:sz w:val="24"/>
          <w:szCs w:val="24"/>
        </w:rPr>
        <w:t xml:space="preserve"> «</w:t>
      </w:r>
      <w:r w:rsidR="007F3907" w:rsidRPr="004B5DE5">
        <w:rPr>
          <w:rFonts w:ascii="Times New Roman" w:hAnsi="Times New Roman" w:cs="Times New Roman"/>
          <w:sz w:val="24"/>
          <w:szCs w:val="24"/>
        </w:rPr>
        <w:t>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</w:t>
      </w:r>
      <w:r w:rsidR="004B5DE5">
        <w:rPr>
          <w:rFonts w:ascii="Times New Roman" w:hAnsi="Times New Roman" w:cs="Times New Roman"/>
          <w:sz w:val="24"/>
          <w:szCs w:val="24"/>
        </w:rPr>
        <w:t>ельных программ в сетевой форме»</w:t>
      </w:r>
    </w:p>
    <w:p w:rsidR="00EC58AE" w:rsidRPr="004B5DE5" w:rsidRDefault="00EC58AE" w:rsidP="004B5DE5">
      <w:pPr>
        <w:pStyle w:val="a5"/>
        <w:ind w:firstLine="567"/>
        <w:jc w:val="both"/>
      </w:pPr>
      <w:r w:rsidRPr="004B5DE5">
        <w:t>В период ограничений в связи с пандемией  COVID-19 образовательный процесс осуществлялся в режиме дистанционного обучения (06.04.2020 г .- 25.05.2020 г.)</w:t>
      </w:r>
      <w:r w:rsidR="00646168" w:rsidRPr="004B5DE5">
        <w:t xml:space="preserve"> и </w:t>
      </w:r>
      <w:r w:rsidRPr="004B5DE5">
        <w:t xml:space="preserve"> в режиме смешанного обучения (</w:t>
      </w:r>
      <w:r w:rsidR="00646168" w:rsidRPr="004B5DE5">
        <w:t>с 09 ноября по 22 ноября 2020 г.)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коллегиальности. 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Единоличным исполнительным органом ОО является руководитель - директор.</w:t>
      </w:r>
    </w:p>
    <w:p w:rsidR="00096A9A" w:rsidRPr="004B5DE5" w:rsidRDefault="004C25DC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</w:t>
      </w:r>
      <w:r w:rsidR="00096A9A" w:rsidRPr="004B5DE5">
        <w:rPr>
          <w:sz w:val="24"/>
          <w:szCs w:val="24"/>
        </w:rPr>
        <w:t>Коллегиальными органами управления ОО являются:</w:t>
      </w:r>
      <w:r w:rsidRPr="004B5DE5">
        <w:rPr>
          <w:sz w:val="24"/>
          <w:szCs w:val="24"/>
        </w:rPr>
        <w:t xml:space="preserve">  Управляющий совет, о</w:t>
      </w:r>
      <w:r w:rsidR="00096A9A"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Все органы самоуправления работают в рамках своей компетенции и в полном объеме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(директор, его заместители, классные руководители, учителя) с коллегиальными органами</w:t>
      </w:r>
      <w:r w:rsidR="004C25DC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управления, представленными различными участниками образовательных отношений</w:t>
      </w:r>
      <w:r w:rsidR="004C25DC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совещания, совещания при директоре, работу Педагогического совета, корректировку плана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работы ОО, и осуществляется в различных формах, выбор которых определяется исходя из задач,</w:t>
      </w:r>
      <w:r w:rsidR="00850D7A" w:rsidRPr="004B5DE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</w:t>
      </w:r>
      <w:r w:rsidR="00850D7A" w:rsidRPr="004B5DE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proofErr w:type="spellStart"/>
      <w:r w:rsidRPr="004B5DE5">
        <w:rPr>
          <w:sz w:val="24"/>
          <w:szCs w:val="24"/>
        </w:rPr>
        <w:t>мотивированность</w:t>
      </w:r>
      <w:proofErr w:type="spellEnd"/>
      <w:r w:rsidRPr="004B5DE5">
        <w:rPr>
          <w:sz w:val="24"/>
          <w:szCs w:val="24"/>
        </w:rPr>
        <w:t xml:space="preserve">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D7" w:rsidRDefault="00D902D7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конец 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2020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9D4C44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9D4C44" w:rsidP="009D4C44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="00B61552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9D4C44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850D7A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</w:t>
            </w:r>
          </w:p>
        </w:tc>
      </w:tr>
      <w:tr w:rsidR="00646168" w:rsidRPr="004B5DE5" w:rsidTr="00373E8D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68" w:rsidRPr="004B5DE5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480687" w:rsidRPr="004B5DE5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Style w:val="26"/>
          <w:rFonts w:eastAsiaTheme="minorHAnsi"/>
          <w:b/>
          <w:u w:val="none"/>
        </w:rPr>
        <w:t>4.</w:t>
      </w:r>
      <w:r w:rsidR="00480687" w:rsidRPr="004B5DE5">
        <w:rPr>
          <w:rStyle w:val="26"/>
          <w:rFonts w:eastAsiaTheme="minorHAnsi"/>
          <w:b/>
          <w:u w:val="none"/>
        </w:rPr>
        <w:t>Сравнительный анализ качества знаний и успеваемости 2-4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1762"/>
        <w:gridCol w:w="1934"/>
      </w:tblGrid>
      <w:tr w:rsidR="009D4C44" w:rsidRPr="004B5DE5" w:rsidTr="00384354">
        <w:trPr>
          <w:trHeight w:hRule="exact" w:val="4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9D4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20-2021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A27E92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9D4C44" w:rsidRPr="004B5DE5" w:rsidTr="00384354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A27E92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A27E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A27E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4,1</w:t>
            </w:r>
          </w:p>
        </w:tc>
      </w:tr>
      <w:tr w:rsidR="009D4C44" w:rsidRPr="004B5DE5" w:rsidTr="00384354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9D4C4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A27E92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44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97,3</w:t>
            </w:r>
          </w:p>
        </w:tc>
      </w:tr>
    </w:tbl>
    <w:p w:rsidR="00480687" w:rsidRPr="004B5DE5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Сравнивая результаты по годам,</w:t>
      </w:r>
      <w:r w:rsidR="00CD157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наблюдаем, что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у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силить работу на предотвращение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учащихся,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работу в соответствии с индивидуальным темпом и уровнем развития уч-ся, а также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работу с мотивированными уч-ся: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способных, высокомотивированных уч-ся проводить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олимпиады по математике, русскому языку, литературному чтению,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окружающему миру, начиная со 2 класса;</w:t>
      </w:r>
    </w:p>
    <w:p w:rsidR="003B491C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FF4AE7" w:rsidRPr="004B5DE5" w:rsidRDefault="00FF4AE7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91C" w:rsidRPr="004B5DE5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4B5DE5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tbl>
      <w:tblPr>
        <w:tblW w:w="7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1258"/>
        <w:gridCol w:w="1483"/>
        <w:gridCol w:w="1479"/>
        <w:gridCol w:w="1497"/>
      </w:tblGrid>
      <w:tr w:rsidR="00A27E92" w:rsidRPr="004B5DE5" w:rsidTr="00A27E92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Классы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-2020г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2020-2021 год</w:t>
            </w:r>
          </w:p>
        </w:tc>
      </w:tr>
      <w:tr w:rsidR="00A27E92" w:rsidRPr="004B5DE5" w:rsidTr="00A27E92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</w:tr>
      <w:tr w:rsidR="00A27E92" w:rsidRPr="004B5DE5" w:rsidTr="00A27E92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</w:tr>
      <w:tr w:rsidR="00A27E92" w:rsidRPr="004B5DE5" w:rsidTr="00A27E92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6,9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,2%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  <w:tr w:rsidR="00A27E92" w:rsidRPr="004B5DE5" w:rsidTr="00A27E92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10-11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A27E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E92" w:rsidRPr="004B5DE5" w:rsidRDefault="00A27E92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</w:tbl>
    <w:p w:rsidR="00A27E92" w:rsidRDefault="00A27E92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1576" w:rsidRPr="004B5DE5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изменением количества обучающихся, а по некоторым позициям качества их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обученности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</w:t>
      </w:r>
      <w:proofErr w:type="spellEnd"/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учащихся, выстраивать процесс обучения с учётом индивидуального темпа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7648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6 и 8 классы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61528" w:rsidRPr="004B5DE5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470F1" w:rsidRPr="004B5DE5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5C5DBE"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выпускников  за курс основного общего образования</w:t>
      </w:r>
    </w:p>
    <w:p w:rsidR="0033526F" w:rsidRPr="004B5DE5" w:rsidRDefault="0033526F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В связи с ограничениями, связанными  с пандемией 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COVID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-19 государственная итоговая аттестация за курс основного общего образования  в 2020 году не проводилась </w:t>
      </w:r>
    </w:p>
    <w:p w:rsidR="00D42FC9" w:rsidRPr="004B5DE5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5C5DBE" w:rsidRPr="004B5DE5" w:rsidRDefault="007F0391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:</w:t>
      </w:r>
      <w:r w:rsidR="005C5DBE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4B5DE5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татом от 80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(чел.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C5DBE" w:rsidRPr="004B5DE5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A27E92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A27E92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A27E92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A27E92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4B5DE5" w:rsidRDefault="00A27E92" w:rsidP="00C366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82</w:t>
            </w:r>
          </w:p>
        </w:tc>
      </w:tr>
    </w:tbl>
    <w:p w:rsidR="004B5DE5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D42FC9" w:rsidRPr="004B5DE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48590A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37ED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системы оценки качества в 2020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D42FC9" w:rsidRPr="004B5DE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в </w:t>
      </w:r>
      <w:r w:rsidR="005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"Александровская СШ"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Плана работы на 2020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осуществляли:  директор, заместители директора по учебно-воспитательной работе.</w:t>
      </w:r>
    </w:p>
    <w:p w:rsidR="00D42FC9" w:rsidRPr="004B5DE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деятельность: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D42FC9" w:rsidRPr="004B5DE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Воспитательный процесс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Pr="004B5DE5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2652CB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мероприятиях</w:t>
      </w:r>
      <w:r w:rsidR="00161528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C9" w:rsidRPr="004B5DE5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  <w:sz w:val="24"/>
          <w:szCs w:val="24"/>
        </w:rPr>
        <w:t>7</w:t>
      </w:r>
      <w:r w:rsidR="00321831" w:rsidRPr="004B5DE5">
        <w:rPr>
          <w:rStyle w:val="211pt"/>
          <w:rFonts w:eastAsiaTheme="minorHAnsi"/>
          <w:sz w:val="24"/>
          <w:szCs w:val="24"/>
        </w:rPr>
        <w:t>.</w:t>
      </w:r>
      <w:r w:rsidR="00D42FC9" w:rsidRPr="004B5DE5">
        <w:rPr>
          <w:rStyle w:val="211pt"/>
          <w:rFonts w:eastAsiaTheme="minorHAnsi"/>
          <w:sz w:val="24"/>
          <w:szCs w:val="24"/>
        </w:rPr>
        <w:t>Оценка результатов предметных олимпиад и конкурсов</w:t>
      </w:r>
    </w:p>
    <w:p w:rsidR="00D42FC9" w:rsidRPr="004B5DE5" w:rsidRDefault="00937ED1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году в Бобровском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7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708"/>
        <w:gridCol w:w="10"/>
        <w:gridCol w:w="3955"/>
        <w:gridCol w:w="7"/>
        <w:gridCol w:w="1415"/>
        <w:gridCol w:w="1272"/>
      </w:tblGrid>
      <w:tr w:rsidR="00C366BE" w:rsidRPr="004B5DE5" w:rsidTr="00C366BE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</w:tr>
      <w:tr w:rsidR="00C366BE" w:rsidRPr="004B5DE5" w:rsidTr="00C366BE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366BE" w:rsidRPr="004B5DE5" w:rsidTr="00D902D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C36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C366BE" w:rsidRPr="004B5DE5" w:rsidTr="00C366BE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C366BE" w:rsidRPr="004B5DE5" w:rsidTr="00C366BE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C366BE" w:rsidRPr="004B5DE5" w:rsidRDefault="00C366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BE" w:rsidRPr="004B5DE5" w:rsidRDefault="00C366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</w:tr>
    </w:tbl>
    <w:p w:rsidR="0012454A" w:rsidRPr="004B5DE5" w:rsidRDefault="0012454A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14757" w:rsidRPr="004B5DE5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914757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внеурочной деятельности</w:t>
      </w:r>
    </w:p>
    <w:p w:rsidR="00914757" w:rsidRPr="004B5DE5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общего образования понимается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4B5DE5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в ОО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общекультурное) на добровольной основе в соответствии с выбором участников образовательных отношений.</w:t>
      </w:r>
    </w:p>
    <w:p w:rsidR="00914757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уховно-нравственное направление;</w:t>
      </w:r>
    </w:p>
    <w:p w:rsidR="00914757" w:rsidRPr="004B5DE5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бщеинтеллектуальное</w:t>
      </w:r>
      <w:proofErr w:type="spellEnd"/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направление;</w:t>
      </w:r>
    </w:p>
    <w:p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:rsidR="002C2049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По </w:t>
      </w:r>
      <w:r w:rsidR="00E25E53" w:rsidRPr="004B5DE5">
        <w:rPr>
          <w:rFonts w:ascii="Times New Roman" w:hAnsi="Times New Roman" w:cs="Times New Roman"/>
          <w:sz w:val="24"/>
          <w:szCs w:val="24"/>
        </w:rPr>
        <w:t>результатам 2020</w:t>
      </w:r>
      <w:r w:rsidR="002A7CAB" w:rsidRPr="004B5DE5">
        <w:rPr>
          <w:rFonts w:ascii="Times New Roman" w:hAnsi="Times New Roman" w:cs="Times New Roman"/>
          <w:sz w:val="24"/>
          <w:szCs w:val="24"/>
        </w:rPr>
        <w:t xml:space="preserve"> года  (</w:t>
      </w:r>
      <w:r w:rsidR="00C366BE">
        <w:rPr>
          <w:rFonts w:ascii="Times New Roman" w:hAnsi="Times New Roman" w:cs="Times New Roman"/>
          <w:sz w:val="24"/>
          <w:szCs w:val="24"/>
        </w:rPr>
        <w:t>5</w:t>
      </w:r>
      <w:r w:rsidR="002A7CAB" w:rsidRPr="004B5DE5">
        <w:rPr>
          <w:rFonts w:ascii="Times New Roman" w:hAnsi="Times New Roman" w:cs="Times New Roman"/>
          <w:sz w:val="24"/>
          <w:szCs w:val="24"/>
        </w:rPr>
        <w:t>7,8 %)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обучающиеся школы приняли участие в конкурсах, олимпиадах, спортивных сос</w:t>
      </w:r>
      <w:r w:rsidR="002A7CAB" w:rsidRPr="004B5DE5">
        <w:rPr>
          <w:rFonts w:ascii="Times New Roman" w:hAnsi="Times New Roman" w:cs="Times New Roman"/>
          <w:sz w:val="24"/>
          <w:szCs w:val="24"/>
        </w:rPr>
        <w:t>тязаниях различного уровня,</w:t>
      </w:r>
      <w:r w:rsidR="00895DBC" w:rsidRPr="004B5DE5">
        <w:rPr>
          <w:rFonts w:ascii="Times New Roman" w:hAnsi="Times New Roman" w:cs="Times New Roman"/>
          <w:sz w:val="24"/>
          <w:szCs w:val="24"/>
        </w:rPr>
        <w:t xml:space="preserve"> (17</w:t>
      </w:r>
      <w:r w:rsidR="00C366BE">
        <w:rPr>
          <w:rFonts w:ascii="Times New Roman" w:hAnsi="Times New Roman" w:cs="Times New Roman"/>
          <w:sz w:val="24"/>
          <w:szCs w:val="24"/>
        </w:rPr>
        <w:t>,9</w:t>
      </w:r>
      <w:r w:rsidR="00895DBC" w:rsidRPr="004B5DE5">
        <w:rPr>
          <w:rFonts w:ascii="Times New Roman" w:hAnsi="Times New Roman" w:cs="Times New Roman"/>
          <w:sz w:val="24"/>
          <w:szCs w:val="24"/>
        </w:rPr>
        <w:t xml:space="preserve"> %)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 них были призерами и победителями.</w:t>
      </w:r>
    </w:p>
    <w:p w:rsidR="0048590A" w:rsidRPr="004B5DE5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>9</w:t>
      </w:r>
      <w:r w:rsidR="00321831" w:rsidRPr="004B5DE5">
        <w:rPr>
          <w:rFonts w:ascii="Times New Roman" w:hAnsi="Times New Roman" w:cs="Times New Roman"/>
          <w:b/>
        </w:rPr>
        <w:t>.</w:t>
      </w:r>
      <w:r w:rsidR="00C12D82" w:rsidRPr="004B5DE5">
        <w:rPr>
          <w:rFonts w:ascii="Times New Roman" w:hAnsi="Times New Roman" w:cs="Times New Roman"/>
          <w:b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</w:t>
      </w:r>
      <w:r w:rsidR="00C12D82" w:rsidRPr="004B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- информационного обеспечения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</w:t>
      </w:r>
      <w:r w:rsidR="00C12D82"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управленческой, художественно-эстетиче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деятельности, как субъекта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гражданских,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D96EF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процессе.</w:t>
      </w:r>
    </w:p>
    <w:p w:rsidR="0048590A" w:rsidRPr="004B5DE5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48590A" w:rsidRPr="004B5DE5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докладов,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сообщений, текстов, разработанных модифицированных, адаптированных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 по проблемам образования, информации с городских, областных семинаров.</w:t>
      </w:r>
    </w:p>
    <w:p w:rsidR="0048590A" w:rsidRPr="004B5DE5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Аналитическую деятельность методиче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обеспечений ОО осуществляют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учебно-воспитательной работе и воспитательной работе.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91F55" w:rsidRPr="004B5DE5" w:rsidRDefault="00791F55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54A" w:rsidRPr="004B5DE5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Здание М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Александровская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СШ  было построено в 19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по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типовому проекту, включает в себя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этажа. Проектная мощность школы - </w:t>
      </w:r>
      <w:r w:rsidR="005108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 человек.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</w:t>
      </w:r>
      <w:r w:rsidR="0061402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директора,  кабинета заместителей директора, учительская,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 комнат, из них  профильные кабинеты: кабинет биологии,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русского языка и литературы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химии, кабинет физики,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иностранного языка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основ безопасности жизнедеятельности,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математики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технического труда, кабинет 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географии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медиатека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A151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медицинский кабинет, актовый зал, спортивный зал, гардероб</w:t>
      </w:r>
      <w:r w:rsidR="00C366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Материально-техническая база М</w:t>
      </w:r>
      <w:r w:rsidR="00C3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C3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Александровская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СШ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Pr="004B5DE5" w:rsidRDefault="00D902D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оборудованы автоматизированным рабочим местом учителя, что составляет 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от общего числа всех кабинетов. Все компьютеры подключены к сети Интернет.</w:t>
      </w:r>
    </w:p>
    <w:p w:rsidR="002B4665" w:rsidRDefault="002B4665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6720" w:type="dxa"/>
        <w:tblInd w:w="89" w:type="dxa"/>
        <w:tblLook w:val="04A0"/>
      </w:tblPr>
      <w:tblGrid>
        <w:gridCol w:w="6720"/>
      </w:tblGrid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LED-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 TOSHIBA REGZA 40HL933RK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 HUION DWH69 A4, черный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TRIUMPH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 в сборе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SAMSUNG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lnk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lnteractive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Wireless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сумкой и магнитным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копир/принтер МФУ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 4018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19" LGD19@LG(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19"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Асеr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ЖК19 LG W1942S-BF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Принтер/копир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102-JA01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ACER 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ASUS R50IN 15.6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 ACER Packard Bell 2013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ACER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Extensa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черный (0906)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Acker Packard Bell(2014)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ASUS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VivoBook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черный (0906)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Compaq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Presario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DVD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330S-14AST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NPЗ00V5A-S03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Toshiba Satellite C670-16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3010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 лазерный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LBP-6020 лазерный 2013 г.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M2015 A4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CANON -SENSYS LBP60208(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 I-SENSYS LBP6000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ASER X 1261 Р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CP-EX250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 С-1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виденаблюдения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(2016) Александровка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видеонаблюдения (2016)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Тарапатино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диспетчерезацией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"Диск-18"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 НР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ScanJet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"Юпитер"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VESTEL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"SHARP"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 40 TOSHIBA 40LV933RB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Ролсен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Ролсен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R 70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 PANASONIK iEX-FT908RU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треноге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Screens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треноге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Projecta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ProView</w:t>
            </w:r>
            <w:proofErr w:type="spellEnd"/>
          </w:p>
        </w:tc>
      </w:tr>
    </w:tbl>
    <w:p w:rsidR="002B4665" w:rsidRDefault="002B4665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6720" w:type="dxa"/>
        <w:tblInd w:w="89" w:type="dxa"/>
        <w:tblLook w:val="04A0"/>
      </w:tblPr>
      <w:tblGrid>
        <w:gridCol w:w="6720"/>
      </w:tblGrid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 плеер LG- ДДК575ХВ(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спутникового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телевидиния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Самсунг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"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принтер, сканер, копир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установка LG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Lasser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Jet M1132 MFP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лазерное НР(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принтер,сканер,копир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SENSYS MF4410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PACKRbdeil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5733Z P6200 HD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B590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проекционная технология  DLP(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(2016) Андреевка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Roisen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 "Горизонт"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LG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Самсунг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телефакс PANASONIK KX-FT94RU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Monitor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"Вега"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 КХ-FT 982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андДС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аудиторская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клаассная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трехэлементная мел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120х180см с антибликовым покрытием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трехэлементная  Да -ДН 32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химии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"Металлы" (10 табл.. формат А1,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химии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"Неметаллы" (16 табл.. формат А1,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мебель (стенка)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VТ CH279 ткань черно-серая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иммобилизац.вакуумнный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 (Карев)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Метал. Мебель Р МС-257/400-У стеллаж с 7-ю полками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дверь двухстворчатая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"STINOL-106Q"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Атлант М 7184-003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№16 ОС Нитраты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№5 ОС Металлы (малый)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"Соната 5"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мягкой мебели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хим. посуды и принадлежностей для лаб. работ по химии (НПХЛ)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"6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неубук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таблиц для исследования остроты зрения (мед кабинет)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Палатка 3- местная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Ranger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Палатка 3- местная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Ranger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Палатка 3- местная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Ranger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Плантограф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сканер "CANON"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СпецМеб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 Арго Шкаф полузакрытый А-310 груша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СпецМеб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 Арго Шкаф полузакрытый А-310 груша 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2-х сторон. беж.(9.121.с2)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"Паровоз"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 800х2400мм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шведская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BOSCH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 телескопическая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 телескопическая 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 с планкой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"Ромашка"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"Ромашка"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демонстрационный для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химии с сантехникой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физики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тениса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складной на колесиках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(бух)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столDL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-003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столDL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-003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THOMSON (0982) 2019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 чугунные поворотные с наковальней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сердечно-легочной и мозговой реанимации  Т1 "Максим II"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"STINOL"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INDESIT TA 18K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 КБ-031(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 КБ-032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1(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2(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3(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4(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книжный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трехдверный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 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книжный5(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полками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лабораторный комбинированный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ШЛб</w:t>
            </w:r>
            <w:proofErr w:type="spellEnd"/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кольцо сет.(10мм180Х105см)1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басскетбольный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ламинированая</w:t>
            </w:r>
            <w:proofErr w:type="spellEnd"/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</w:t>
            </w:r>
          </w:p>
        </w:tc>
      </w:tr>
      <w:tr w:rsidR="002B4665" w:rsidRPr="002B4665" w:rsidTr="002B4665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2B4665" w:rsidRPr="002B4665" w:rsidRDefault="002B4665" w:rsidP="002B46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пожарный</w:t>
            </w:r>
          </w:p>
        </w:tc>
      </w:tr>
    </w:tbl>
    <w:p w:rsidR="002B4665" w:rsidRDefault="002B4665" w:rsidP="002B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tbl>
      <w:tblPr>
        <w:tblW w:w="7620" w:type="dxa"/>
        <w:tblInd w:w="89" w:type="dxa"/>
        <w:tblLook w:val="04A0"/>
      </w:tblPr>
      <w:tblGrid>
        <w:gridCol w:w="6720"/>
        <w:gridCol w:w="900"/>
      </w:tblGrid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 (Андреевская ООШ)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"55-летию Жирновского района посвящается" (Андреевский 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 писателей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 2015 год(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1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2013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2015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на 2012/2013(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андД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19 том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20 том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 том 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"55-летию Жирновского района посвящается"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Ершовкий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(дарение)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(модернизация 2013 г.)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1/2018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2016 (0906)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 Русское слово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2017 (0906) 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2017 (0906) 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Дрофа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(0906) Просвещение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2017 (2017) Бином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2019 Просвещение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3/2018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4/2018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5/2018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6/2018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7/2018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8/2018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Учебники 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(0906)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Дрофа (0906) 2019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модернизация 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субвенция 2013 года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 на 2012/2013 год (</w:t>
            </w:r>
            <w:proofErr w:type="spellStart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ершОШ</w:t>
            </w:r>
            <w:proofErr w:type="spellEnd"/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комплекта на 2012/2013 год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 финансовой грамотности(2019)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8E9" w:rsidRPr="005108E9" w:rsidTr="005108E9">
        <w:trPr>
          <w:trHeight w:val="225"/>
        </w:trPr>
        <w:tc>
          <w:tcPr>
            <w:tcW w:w="6720" w:type="dxa"/>
            <w:shd w:val="clear" w:color="auto" w:fill="auto"/>
            <w:hideMark/>
          </w:tcPr>
          <w:p w:rsidR="005108E9" w:rsidRPr="005108E9" w:rsidRDefault="005108E9" w:rsidP="005108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108E9" w:rsidRPr="005108E9" w:rsidRDefault="005108E9" w:rsidP="005108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</w:t>
            </w:r>
          </w:p>
        </w:tc>
      </w:tr>
    </w:tbl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590A" w:rsidRPr="004B5DE5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</w:t>
      </w:r>
      <w:r w:rsidR="00321831" w:rsidRPr="004B5DE5">
        <w:rPr>
          <w:sz w:val="24"/>
          <w:szCs w:val="24"/>
        </w:rPr>
        <w:t>.</w:t>
      </w:r>
      <w:r w:rsidR="0048590A" w:rsidRPr="004B5DE5">
        <w:rPr>
          <w:sz w:val="24"/>
          <w:szCs w:val="24"/>
        </w:rPr>
        <w:t>Оценка системы управления качеством образования</w:t>
      </w:r>
    </w:p>
    <w:p w:rsidR="00C621F3" w:rsidRPr="004B5DE5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4057"/>
        <w:gridCol w:w="2959"/>
      </w:tblGrid>
      <w:tr w:rsidR="004B5DE5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электронного журнала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Сформированность предметных умений  (МИУД</w:t>
            </w:r>
            <w:r w:rsidR="00FA6E15" w:rsidRPr="004B5DE5">
              <w:rPr>
                <w:rFonts w:ascii="Times New Roman" w:hAnsi="Times New Roman" w:cs="Times New Roman"/>
              </w:rPr>
              <w:t xml:space="preserve">, ВПР 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МИУД</w:t>
            </w:r>
            <w:r w:rsidR="00FA6E15" w:rsidRPr="004B5DE5">
              <w:rPr>
                <w:rFonts w:ascii="Times New Roman" w:hAnsi="Times New Roman" w:cs="Times New Roman"/>
              </w:rPr>
              <w:t>, ВПР</w:t>
            </w:r>
            <w:r w:rsidRPr="004B5DE5">
              <w:rPr>
                <w:rFonts w:ascii="Times New Roman" w:hAnsi="Times New Roman" w:cs="Times New Roman"/>
              </w:rPr>
              <w:t xml:space="preserve"> обучающихся по учебным предметам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FA6E15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 xml:space="preserve"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99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C621F3" w:rsidRPr="004B5DE5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113"/>
        <w:gridCol w:w="3013"/>
      </w:tblGrid>
      <w:tr w:rsidR="00C621F3" w:rsidRPr="004B5DE5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4B5DE5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4B5DE5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Соуправление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Востребованность объединений и секций во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4B5DE5">
              <w:rPr>
                <w:rFonts w:ascii="Times New Roman" w:hAnsi="Times New Roman" w:cs="Times New Roman"/>
              </w:rPr>
              <w:t>в</w:t>
            </w:r>
            <w:r w:rsidRPr="004B5DE5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4B5DE5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B5DE5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009"/>
        <w:gridCol w:w="5386"/>
        <w:gridCol w:w="2816"/>
      </w:tblGrid>
      <w:tr w:rsidR="00C621F3" w:rsidRPr="004B5DE5" w:rsidTr="004B5DE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Самоопределение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 xml:space="preserve">Анкета жизненного  и </w:t>
            </w:r>
            <w:r w:rsidRPr="004B5DE5">
              <w:rPr>
                <w:rFonts w:ascii="Times New Roman" w:hAnsi="Times New Roman" w:cs="Times New Roman"/>
              </w:rPr>
              <w:lastRenderedPageBreak/>
              <w:t>профессионального самоопределения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Самооценка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А</w:t>
            </w:r>
            <w:r w:rsidRPr="004B5DE5">
              <w:rPr>
                <w:rFonts w:ascii="Times New Roman" w:hAnsi="Times New Roman" w:cs="Times New Roman"/>
              </w:rPr>
              <w:t xml:space="preserve"> – адекватная, </w:t>
            </w:r>
            <w:r w:rsidRPr="004B5DE5">
              <w:rPr>
                <w:rFonts w:ascii="Times New Roman" w:hAnsi="Times New Roman" w:cs="Times New Roman"/>
                <w:b/>
              </w:rPr>
              <w:t>ЗВ</w:t>
            </w:r>
            <w:r w:rsidRPr="004B5DE5">
              <w:rPr>
                <w:rFonts w:ascii="Times New Roman" w:hAnsi="Times New Roman" w:cs="Times New Roman"/>
              </w:rPr>
              <w:t xml:space="preserve"> – завышенная, </w:t>
            </w:r>
            <w:r w:rsidRPr="004B5DE5">
              <w:rPr>
                <w:rFonts w:ascii="Times New Roman" w:hAnsi="Times New Roman" w:cs="Times New Roman"/>
                <w:b/>
              </w:rPr>
              <w:t>ЗН</w:t>
            </w:r>
            <w:r w:rsidRPr="004B5DE5">
              <w:rPr>
                <w:rFonts w:ascii="Times New Roman" w:hAnsi="Times New Roman" w:cs="Times New Roman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«Вербальная диагностика самооценки личности»)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Мотивация учебной деятельности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СМ</w:t>
            </w:r>
            <w:r w:rsidR="00EA1510" w:rsidRPr="004B5DE5">
              <w:rPr>
                <w:rFonts w:ascii="Times New Roman" w:hAnsi="Times New Roman" w:cs="Times New Roman"/>
              </w:rPr>
              <w:t xml:space="preserve"> – сформированно</w:t>
            </w:r>
            <w:r w:rsidRPr="004B5DE5">
              <w:rPr>
                <w:rFonts w:ascii="Times New Roman" w:hAnsi="Times New Roman" w:cs="Times New Roman"/>
              </w:rPr>
              <w:t>сть социальных мотивов,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УМ </w:t>
            </w:r>
            <w:r w:rsidRPr="004B5DE5">
              <w:rPr>
                <w:rFonts w:ascii="Times New Roman" w:hAnsi="Times New Roman" w:cs="Times New Roman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Н.Ф. Талызиной или М.В. Матюхиной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Нравственно-этическая ориентация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И.А. Машневой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(методика «Аналогии»)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«Классификации»)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«Обобщение»)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Постановка и решение проблемы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(Наблюдение»)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Умение учиться и способность к организации своей деятельности (целеполагание, планирование, прогнозирование, контроль, коррекция, оценка,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B5DE5">
              <w:rPr>
                <w:rFonts w:ascii="Times New Roman" w:hAnsi="Times New Roman" w:cs="Times New Roman"/>
              </w:rPr>
              <w:t>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 «Кубики  К. Коса»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Уровень развития волевой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А.В. Зверьковой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proofErr w:type="spellStart"/>
            <w:r w:rsidRPr="004B5DE5">
              <w:rPr>
                <w:rFonts w:ascii="Times New Roman" w:hAnsi="Times New Roman" w:cs="Times New Roman"/>
                <w:b/>
              </w:rPr>
              <w:t>УУд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комфортности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</w:t>
            </w:r>
            <w:r w:rsidR="00EA1510" w:rsidRPr="004B5DE5">
              <w:rPr>
                <w:rFonts w:ascii="Times New Roman" w:hAnsi="Times New Roman" w:cs="Times New Roman"/>
              </w:rPr>
              <w:t xml:space="preserve">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на определение уровня комфортности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общение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 уровень,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кооперация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условие интериоризации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621F3" w:rsidRPr="004B5DE5" w:rsidTr="004B5DE5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общительности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Тест В.Ф.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Ряховского</w:t>
            </w:r>
            <w:proofErr w:type="spellEnd"/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Социометрический статус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Л</w:t>
            </w:r>
            <w:r w:rsidRPr="004B5DE5">
              <w:rPr>
                <w:rFonts w:ascii="Times New Roman" w:hAnsi="Times New Roman" w:cs="Times New Roman"/>
              </w:rPr>
              <w:t xml:space="preserve"> – лидер, </w:t>
            </w: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предпочитаемый,</w:t>
            </w:r>
            <w:r w:rsidRPr="004B5DE5">
              <w:rPr>
                <w:rFonts w:ascii="Times New Roman" w:hAnsi="Times New Roman" w:cs="Times New Roman"/>
                <w:b/>
              </w:rPr>
              <w:t xml:space="preserve"> О</w:t>
            </w:r>
            <w:r w:rsidRPr="004B5DE5">
              <w:rPr>
                <w:rFonts w:ascii="Times New Roman" w:hAnsi="Times New Roman" w:cs="Times New Roman"/>
              </w:rPr>
              <w:t xml:space="preserve"> – отвергаемый,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И</w:t>
            </w:r>
            <w:r w:rsidRPr="004B5DE5">
              <w:rPr>
                <w:rFonts w:ascii="Times New Roman" w:hAnsi="Times New Roman" w:cs="Times New Roman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DE5">
              <w:rPr>
                <w:rFonts w:ascii="Times New Roman" w:hAnsi="Times New Roman" w:cs="Times New Roman"/>
              </w:rPr>
              <w:t>Социоматрица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внимания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Корректурная проба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мышления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B5DE5">
              <w:rPr>
                <w:rFonts w:ascii="Times New Roman" w:hAnsi="Times New Roman" w:cs="Times New Roman"/>
                <w:b/>
              </w:rPr>
              <w:t>Эмоцио-нально-волевая</w:t>
            </w:r>
            <w:proofErr w:type="spellEnd"/>
            <w:r w:rsidRPr="004B5DE5">
              <w:rPr>
                <w:rFonts w:ascii="Times New Roman" w:hAnsi="Times New Roman" w:cs="Times New Roman"/>
                <w:b/>
              </w:rPr>
              <w:t xml:space="preserve">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тревожности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Р.Кондаш</w:t>
            </w:r>
            <w:proofErr w:type="spellEnd"/>
            <w:r w:rsidRPr="004B5DE5">
              <w:rPr>
                <w:rFonts w:ascii="Times New Roman" w:hAnsi="Times New Roman" w:cs="Times New Roman"/>
              </w:rPr>
              <w:t>, модификация А. Прихожан. Методика О.Хмельницкой.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>Методика Ю Чибисовой (</w:t>
            </w:r>
            <w:r w:rsidR="00EA1510" w:rsidRPr="004B5DE5">
              <w:rPr>
                <w:rFonts w:ascii="Times New Roman" w:hAnsi="Times New Roman" w:cs="Times New Roman"/>
              </w:rPr>
              <w:t>дл</w:t>
            </w:r>
            <w:r w:rsidRPr="004B5DE5">
              <w:rPr>
                <w:rFonts w:ascii="Times New Roman" w:hAnsi="Times New Roman" w:cs="Times New Roman"/>
              </w:rPr>
              <w:t>я определения уровня экзаменационной тревожности)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Преобладающие чувства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позитивные,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негативные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Опросник «Чувства к школе»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«Оценка профессионально важных качеств»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Анкета «Оценка готовности и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личности к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«Оцените свою деятельность» (по методике В. Шакурова)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«Определение уровня комфортности в педагогической деятельности»</w:t>
            </w:r>
          </w:p>
        </w:tc>
      </w:tr>
      <w:tr w:rsidR="00C621F3" w:rsidRPr="004B5DE5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Методика Л.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Жедуновой</w:t>
            </w:r>
            <w:proofErr w:type="spellEnd"/>
          </w:p>
        </w:tc>
      </w:tr>
      <w:tr w:rsidR="00C621F3" w:rsidRPr="004B5DE5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родителей «Ваше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обучающихся «Твоё отношение к школе».</w:t>
            </w:r>
          </w:p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педагогов «Чувства к школе»</w:t>
            </w:r>
          </w:p>
        </w:tc>
      </w:tr>
      <w:tr w:rsidR="00C621F3" w:rsidRPr="004B5DE5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готовности к обучению»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1 классе»</w:t>
            </w:r>
          </w:p>
          <w:p w:rsidR="00EA1510" w:rsidRPr="004B5DE5" w:rsidRDefault="00EA1510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4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5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 w:rsidRPr="004B5DE5"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исследования в 10 классе»</w:t>
            </w: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Готовность к </w:t>
            </w:r>
            <w:proofErr w:type="spellStart"/>
            <w:r w:rsidRPr="004B5DE5">
              <w:rPr>
                <w:rFonts w:ascii="Times New Roman" w:hAnsi="Times New Roman" w:cs="Times New Roman"/>
              </w:rPr>
              <w:t>предпрофильному</w:t>
            </w:r>
            <w:proofErr w:type="spellEnd"/>
            <w:r w:rsidRPr="004B5DE5">
              <w:rPr>
                <w:rFonts w:ascii="Times New Roman" w:hAnsi="Times New Roman" w:cs="Times New Roman"/>
              </w:rPr>
              <w:t xml:space="preserve">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4B5DE5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4B5DE5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Мониторинговые данные заносятся в электронную базу данных на каждого школьника и педагога</w:t>
      </w:r>
      <w:r w:rsidR="00210CCE" w:rsidRPr="004B5DE5">
        <w:rPr>
          <w:rFonts w:ascii="Times New Roman" w:hAnsi="Times New Roman" w:cs="Times New Roman"/>
          <w:sz w:val="24"/>
          <w:szCs w:val="24"/>
        </w:rPr>
        <w:t xml:space="preserve">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</w:t>
      </w:r>
      <w:r w:rsidR="00210CCE" w:rsidRPr="004B5DE5">
        <w:rPr>
          <w:rFonts w:ascii="Times New Roman" w:hAnsi="Times New Roman" w:cs="Times New Roman"/>
          <w:sz w:val="24"/>
          <w:szCs w:val="24"/>
        </w:rPr>
        <w:lastRenderedPageBreak/>
        <w:t>системы школы</w:t>
      </w:r>
    </w:p>
    <w:p w:rsidR="00614029" w:rsidRPr="004B5DE5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2924" cy="2532184"/>
            <wp:effectExtent l="0" t="0" r="762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0" cy="25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денный самоанализ деятельности </w:t>
      </w:r>
      <w:r w:rsidR="005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"Александровская СШ"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сделать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позитивный опыт работы творческих групп учителей по актуальным вопросам</w:t>
      </w:r>
      <w:r w:rsidR="0048659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процесса, что говорит о готовности к внедрению инновационных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устойчивой связи и преемственности ценностей поколений и</w:t>
      </w:r>
      <w:r w:rsidR="002C204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 комплексом мероприятий для мотивации участников образовательных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 на достижение нового качественного уровня образовательного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Существующая база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здоровьесберегающей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информационной, безопасной среды школы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4759D6" w:rsidRPr="004B5DE5">
        <w:rPr>
          <w:sz w:val="24"/>
          <w:szCs w:val="24"/>
        </w:rPr>
        <w:t xml:space="preserve"> направления работы на 2020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37596" w:rsidRPr="004B5DE5">
        <w:rPr>
          <w:rFonts w:ascii="Times New Roman" w:hAnsi="Times New Roman" w:cs="Times New Roman"/>
          <w:sz w:val="24"/>
          <w:szCs w:val="24"/>
        </w:rPr>
        <w:t xml:space="preserve"> уровня в соответствии с личностными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lastRenderedPageBreak/>
        <w:t xml:space="preserve">ключевыми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7596" w:rsidRPr="004B5D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37596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 ,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486599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D902D7" w:rsidRDefault="00B2456A">
      <w:pPr>
        <w:rPr>
          <w:rFonts w:ascii="Times New Roman" w:hAnsi="Times New Roman" w:cs="Times New Roman"/>
          <w:sz w:val="28"/>
          <w:szCs w:val="28"/>
        </w:rPr>
        <w:sectPr w:rsidR="00D902D7" w:rsidSect="00BD5E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284" w:right="247" w:firstLine="0"/>
        <w:jc w:val="center"/>
      </w:pPr>
      <w:r>
        <w:lastRenderedPageBreak/>
        <w:t>ПОКАЗАТЕЛИ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  <w:jc w:val="center"/>
      </w:pPr>
      <w:r>
        <w:t>деятельности муниципального казённого общеобразовательного учреждения «Александровская  средняя школа» Жирновского муниципального района Волгоградской области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</w:pPr>
      <w:r>
        <w:t xml:space="preserve">подлежащей </w:t>
      </w:r>
      <w:proofErr w:type="spellStart"/>
      <w:r>
        <w:t>самообследованию</w:t>
      </w:r>
      <w:proofErr w:type="spellEnd"/>
      <w:r>
        <w:t xml:space="preserve"> в 2020-2021 учебном  году</w:t>
      </w:r>
    </w:p>
    <w:p w:rsidR="00D902D7" w:rsidRDefault="00D902D7" w:rsidP="00D902D7">
      <w:pPr>
        <w:pStyle w:val="210"/>
        <w:shd w:val="clear" w:color="auto" w:fill="auto"/>
        <w:spacing w:line="280" w:lineRule="exact"/>
        <w:ind w:left="3320" w:firstLine="0"/>
        <w:jc w:val="center"/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D902D7" w:rsidTr="002B4665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t xml:space="preserve">№ </w:t>
            </w: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2FranklinGothicMedium85pt"/>
              </w:rPr>
              <w:t>у</w:t>
            </w:r>
          </w:p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1</w:t>
            </w:r>
            <w:r>
              <w:rPr>
                <w:rStyle w:val="24"/>
              </w:rPr>
              <w:t>19 человек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48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66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5 человек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49/51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4,1 балл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3,3 балл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4"/>
              </w:rPr>
              <w:t>-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  <w:tr w:rsidR="00D902D7" w:rsidTr="002B4665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</w:t>
            </w:r>
            <w:r>
              <w:rPr>
                <w:rStyle w:val="24"/>
                <w:lang w:val="en-US"/>
              </w:rPr>
              <w:t xml:space="preserve">0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4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</w:t>
            </w:r>
            <w:r>
              <w:rPr>
                <w:rStyle w:val="24"/>
                <w:lang w:val="en-US"/>
              </w:rPr>
              <w:t xml:space="preserve">0 </w:t>
            </w:r>
            <w:r>
              <w:rPr>
                <w:rStyle w:val="24"/>
              </w:rPr>
              <w:t>человек/%</w:t>
            </w:r>
          </w:p>
        </w:tc>
      </w:tr>
    </w:tbl>
    <w:p w:rsidR="00D902D7" w:rsidRDefault="00D902D7" w:rsidP="00D902D7">
      <w:pPr>
        <w:framePr w:w="1520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  <w:sectPr w:rsidR="00D902D7" w:rsidSect="002B4665">
          <w:footerReference w:type="default" r:id="rId15"/>
          <w:pgSz w:w="16840" w:h="11900" w:orient="landscape"/>
          <w:pgMar w:top="142" w:right="913" w:bottom="802" w:left="87" w:header="0" w:footer="3" w:gutter="0"/>
          <w:pgNumType w:start="5"/>
          <w:cols w:space="720"/>
          <w:docGrid w:linePitch="360"/>
        </w:sectPr>
      </w:pP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D902D7" w:rsidTr="002B4665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lastRenderedPageBreak/>
              <w:t xml:space="preserve">№ </w:t>
            </w: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0</w:t>
            </w:r>
            <w:r>
              <w:rPr>
                <w:rStyle w:val="24"/>
              </w:rPr>
              <w:t>/</w:t>
            </w:r>
            <w:r>
              <w:rPr>
                <w:rStyle w:val="24"/>
                <w:lang w:val="en-US"/>
              </w:rPr>
              <w:t>0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86/7</w:t>
            </w:r>
            <w:r>
              <w:rPr>
                <w:rStyle w:val="24"/>
                <w:lang w:val="en-US"/>
              </w:rPr>
              <w:t xml:space="preserve">1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31/26 человек/%</w:t>
            </w:r>
          </w:p>
        </w:tc>
      </w:tr>
      <w:tr w:rsidR="00D902D7" w:rsidTr="002B4665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</w:tbl>
    <w:p w:rsidR="00D902D7" w:rsidRDefault="00D902D7" w:rsidP="00D902D7">
      <w:pPr>
        <w:framePr w:w="15211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D902D7" w:rsidTr="002B4665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lastRenderedPageBreak/>
              <w:t xml:space="preserve">№ </w:t>
            </w: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0/0 человек/%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22 человек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16</w:t>
            </w:r>
            <w:r>
              <w:rPr>
                <w:rStyle w:val="24"/>
              </w:rPr>
              <w:t xml:space="preserve">/73 </w:t>
            </w:r>
            <w:proofErr w:type="spellStart"/>
            <w:r>
              <w:rPr>
                <w:rStyle w:val="24"/>
              </w:rPr>
              <w:t>человек%</w:t>
            </w:r>
            <w:proofErr w:type="spellEnd"/>
          </w:p>
        </w:tc>
      </w:tr>
      <w:tr w:rsidR="00D902D7" w:rsidTr="002B4665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16/73 человек/%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6/27 человек/%</w:t>
            </w:r>
          </w:p>
        </w:tc>
      </w:tr>
      <w:tr w:rsidR="00D902D7" w:rsidTr="002B4665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6/27 человек/%</w:t>
            </w:r>
          </w:p>
        </w:tc>
      </w:tr>
      <w:tr w:rsidR="00D902D7" w:rsidTr="002B4665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2</w:t>
            </w:r>
            <w:r>
              <w:rPr>
                <w:rStyle w:val="24"/>
              </w:rPr>
              <w:t>2/100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4/26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6/32 человек/%</w:t>
            </w:r>
          </w:p>
        </w:tc>
      </w:tr>
      <w:tr w:rsidR="00D902D7" w:rsidTr="002B4665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</w:t>
            </w:r>
            <w:r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4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11/50 человек/%</w:t>
            </w:r>
          </w:p>
        </w:tc>
      </w:tr>
      <w:tr w:rsidR="00D902D7" w:rsidTr="002B4665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1/5 человек/%</w:t>
            </w:r>
          </w:p>
        </w:tc>
      </w:tr>
      <w:tr w:rsidR="00D902D7" w:rsidTr="002B4665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10/40 человек/%</w:t>
            </w:r>
          </w:p>
        </w:tc>
      </w:tr>
    </w:tbl>
    <w:p w:rsidR="00D902D7" w:rsidRDefault="00D902D7" w:rsidP="00D902D7">
      <w:pPr>
        <w:framePr w:w="1521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  <w:sectPr w:rsidR="00D902D7" w:rsidSect="002B4665">
          <w:headerReference w:type="default" r:id="rId16"/>
          <w:footerReference w:type="default" r:id="rId17"/>
          <w:pgSz w:w="16840" w:h="11900" w:orient="landscape"/>
          <w:pgMar w:top="426" w:right="913" w:bottom="802" w:left="87" w:header="0" w:footer="3" w:gutter="0"/>
          <w:pgNumType w:start="2"/>
          <w:cols w:space="720"/>
          <w:docGrid w:linePitch="360"/>
        </w:sectPr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D902D7" w:rsidTr="002B4665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lastRenderedPageBreak/>
              <w:t xml:space="preserve">№ </w:t>
            </w: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Единица измерения</w:t>
            </w:r>
          </w:p>
        </w:tc>
      </w:tr>
      <w:tr w:rsidR="00D902D7" w:rsidTr="002B4665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22/1</w:t>
            </w:r>
            <w:r>
              <w:rPr>
                <w:rStyle w:val="24"/>
                <w:lang w:val="en-US"/>
              </w:rPr>
              <w:t>00</w:t>
            </w:r>
            <w:r>
              <w:rPr>
                <w:rStyle w:val="24"/>
              </w:rPr>
              <w:t xml:space="preserve"> человек/%</w:t>
            </w:r>
          </w:p>
        </w:tc>
      </w:tr>
      <w:tr w:rsidR="00D902D7" w:rsidTr="002B4665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22/</w:t>
            </w:r>
            <w:r>
              <w:rPr>
                <w:rStyle w:val="24"/>
                <w:lang w:val="en-US"/>
              </w:rPr>
              <w:t>100</w:t>
            </w:r>
            <w:r>
              <w:rPr>
                <w:rStyle w:val="24"/>
              </w:rPr>
              <w:t xml:space="preserve"> человек/%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0,3 единиц</w:t>
            </w:r>
          </w:p>
        </w:tc>
      </w:tr>
      <w:tr w:rsidR="00D902D7" w:rsidTr="002B4665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20,4 единиц</w:t>
            </w:r>
          </w:p>
        </w:tc>
      </w:tr>
      <w:tr w:rsidR="00D902D7" w:rsidTr="002B4665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 xml:space="preserve">С </w:t>
            </w:r>
            <w:proofErr w:type="spellStart"/>
            <w:r>
              <w:rPr>
                <w:rStyle w:val="24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4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D902D7" w:rsidTr="002B4665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  <w:lang w:val="en-US"/>
              </w:rPr>
              <w:t>9</w:t>
            </w:r>
            <w:r>
              <w:rPr>
                <w:rStyle w:val="24"/>
              </w:rPr>
              <w:t>2/</w:t>
            </w:r>
            <w:bookmarkStart w:id="2" w:name="_GoBack"/>
            <w:bookmarkEnd w:id="2"/>
            <w:r>
              <w:rPr>
                <w:rStyle w:val="24"/>
              </w:rPr>
              <w:t>76 человек/%</w:t>
            </w:r>
          </w:p>
        </w:tc>
      </w:tr>
      <w:tr w:rsidR="00D902D7" w:rsidTr="002B4665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2D7" w:rsidRDefault="00D902D7" w:rsidP="002B4665">
            <w:pPr>
              <w:pStyle w:val="210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9 кв.м</w:t>
            </w:r>
          </w:p>
        </w:tc>
      </w:tr>
    </w:tbl>
    <w:p w:rsidR="00D902D7" w:rsidRDefault="00D902D7" w:rsidP="00D902D7">
      <w:pPr>
        <w:framePr w:w="15206" w:wrap="notBeside" w:vAnchor="text" w:hAnchor="text" w:xAlign="center" w:y="1"/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p w:rsidR="00D902D7" w:rsidRDefault="00D902D7" w:rsidP="00D902D7">
      <w:pPr>
        <w:rPr>
          <w:sz w:val="2"/>
          <w:szCs w:val="2"/>
        </w:rPr>
      </w:pP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</w:p>
    <w:sectPr w:rsidR="00B2456A" w:rsidSect="002B4665">
      <w:headerReference w:type="default" r:id="rId18"/>
      <w:footerReference w:type="default" r:id="rId19"/>
      <w:pgSz w:w="16840" w:h="11900" w:orient="landscape"/>
      <w:pgMar w:top="1010" w:right="913" w:bottom="802" w:left="87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6C" w:rsidRDefault="00DA2C6C" w:rsidP="00321831">
      <w:pPr>
        <w:spacing w:after="0" w:line="240" w:lineRule="auto"/>
      </w:pPr>
      <w:r>
        <w:separator/>
      </w:r>
    </w:p>
  </w:endnote>
  <w:endnote w:type="continuationSeparator" w:id="0">
    <w:p w:rsidR="00DA2C6C" w:rsidRDefault="00DA2C6C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842"/>
      <w:docPartObj>
        <w:docPartGallery w:val="Page Numbers (Bottom of Page)"/>
        <w:docPartUnique/>
      </w:docPartObj>
    </w:sdtPr>
    <w:sdtContent>
      <w:p w:rsidR="002B4665" w:rsidRDefault="002B4665">
        <w:pPr>
          <w:pStyle w:val="af0"/>
          <w:jc w:val="right"/>
        </w:pPr>
        <w:fldSimple w:instr="PAGE   \* MERGEFORMAT">
          <w:r w:rsidR="00060314">
            <w:rPr>
              <w:noProof/>
            </w:rPr>
            <w:t>1</w:t>
          </w:r>
        </w:fldSimple>
      </w:p>
    </w:sdtContent>
  </w:sdt>
  <w:p w:rsidR="002B4665" w:rsidRDefault="002B466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rPr>
        <w:sz w:val="2"/>
        <w:szCs w:val="2"/>
      </w:rPr>
    </w:pPr>
    <w:r w:rsidRPr="00AB3A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.25pt;margin-top:566.2pt;width:127.9pt;height:6.7pt;z-index:-251660800;mso-wrap-style:none;mso-position-horizontal-relative:page;mso-position-vertical-relative:page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 filled="f" stroked="f">
          <v:textbox style="mso-fit-shape-to-text:t" inset="0,0,0,0">
            <w:txbxContent>
              <w:p w:rsidR="002B4665" w:rsidRDefault="002B466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 xml:space="preserve">О показателях </w:t>
                </w:r>
                <w:proofErr w:type="spellStart"/>
                <w:r>
                  <w:rPr>
                    <w:rStyle w:val="a4"/>
                  </w:rPr>
                  <w:t>самообследования</w:t>
                </w:r>
                <w:proofErr w:type="spellEnd"/>
                <w:r>
                  <w:rPr>
                    <w:rStyle w:val="a4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rPr>
        <w:sz w:val="2"/>
        <w:szCs w:val="2"/>
      </w:rPr>
    </w:pPr>
    <w:r w:rsidRPr="00AB3A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7.95pt;margin-top:568.35pt;width:127.7pt;height:6.7pt;z-index:-251656704;mso-wrap-style:none;mso-position-horizontal-relative:page;mso-position-vertical-relative:page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 filled="f" stroked="f">
          <v:textbox style="mso-fit-shape-to-text:t" inset="0,0,0,0">
            <w:txbxContent>
              <w:p w:rsidR="002B4665" w:rsidRDefault="002B466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 xml:space="preserve">О показателях </w:t>
                </w:r>
                <w:proofErr w:type="spellStart"/>
                <w:r>
                  <w:rPr>
                    <w:rStyle w:val="a4"/>
                  </w:rPr>
                  <w:t>самообследования</w:t>
                </w:r>
                <w:proofErr w:type="spellEnd"/>
                <w:r>
                  <w:rPr>
                    <w:rStyle w:val="a4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rPr>
        <w:sz w:val="2"/>
        <w:szCs w:val="2"/>
      </w:rPr>
    </w:pPr>
    <w:r w:rsidRPr="00AB3A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6.5pt;margin-top:567.9pt;width:127.9pt;height:7.2pt;z-index:-251657728;mso-wrap-style:none;mso-position-horizontal-relative:page;mso-position-vertical-relative:page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 filled="f" stroked="f">
          <v:textbox style="mso-fit-shape-to-text:t" inset="0,0,0,0">
            <w:txbxContent>
              <w:p w:rsidR="002B4665" w:rsidRDefault="002B466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</w:rPr>
                  <w:t xml:space="preserve">О показателях </w:t>
                </w:r>
                <w:proofErr w:type="spellStart"/>
                <w:r>
                  <w:rPr>
                    <w:rStyle w:val="a4"/>
                  </w:rPr>
                  <w:t>самообследования</w:t>
                </w:r>
                <w:proofErr w:type="spellEnd"/>
                <w:r>
                  <w:rPr>
                    <w:rStyle w:val="a4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6C" w:rsidRDefault="00DA2C6C" w:rsidP="00321831">
      <w:pPr>
        <w:spacing w:after="0" w:line="240" w:lineRule="auto"/>
      </w:pPr>
      <w:r>
        <w:separator/>
      </w:r>
    </w:p>
  </w:footnote>
  <w:footnote w:type="continuationSeparator" w:id="0">
    <w:p w:rsidR="00DA2C6C" w:rsidRDefault="00DA2C6C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rPr>
        <w:sz w:val="2"/>
        <w:szCs w:val="2"/>
      </w:rPr>
    </w:pPr>
    <w:r w:rsidRPr="00AB3A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2.85pt;margin-top:31.25pt;width:5.3pt;height:8.4pt;z-index:-251658752;mso-wrap-style:none;mso-position-horizontal-relative:page;mso-position-vertical-relative:page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 filled="f" stroked="f">
          <v:textbox style="mso-fit-shape-to-text:t" inset="0,0,0,0">
            <w:txbxContent>
              <w:p w:rsidR="002B4665" w:rsidRDefault="002B4665">
                <w:pPr>
                  <w:pStyle w:val="11"/>
                  <w:shd w:val="clear" w:color="auto" w:fill="auto"/>
                  <w:spacing w:line="240" w:lineRule="auto"/>
                </w:pPr>
                <w:r w:rsidRPr="00AB3AEA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AB3AEA">
                  <w:rPr>
                    <w:sz w:val="15"/>
                    <w:szCs w:val="15"/>
                  </w:rPr>
                  <w:fldChar w:fldCharType="separate"/>
                </w:r>
                <w:r w:rsidR="005108E9" w:rsidRPr="005108E9">
                  <w:rPr>
                    <w:rStyle w:val="12pt"/>
                    <w:noProof/>
                  </w:rPr>
                  <w:t>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65" w:rsidRDefault="002B4665">
    <w:pPr>
      <w:rPr>
        <w:sz w:val="2"/>
        <w:szCs w:val="2"/>
      </w:rPr>
    </w:pPr>
    <w:r w:rsidRPr="00AB3A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411.65pt;margin-top:31pt;width:5.5pt;height:8.4pt;z-index:-251659776;mso-wrap-style:none;mso-position-horizontal-relative:page;mso-position-vertical-relative:page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 filled="f" stroked="f">
          <v:textbox style="mso-fit-shape-to-text:t" inset="0,0,0,0">
            <w:txbxContent>
              <w:p w:rsidR="002B4665" w:rsidRDefault="002B4665">
                <w:pPr>
                  <w:pStyle w:val="11"/>
                  <w:shd w:val="clear" w:color="auto" w:fill="auto"/>
                  <w:spacing w:line="240" w:lineRule="auto"/>
                </w:pPr>
                <w:r w:rsidRPr="00AB3AEA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AB3AEA">
                  <w:rPr>
                    <w:sz w:val="15"/>
                    <w:szCs w:val="15"/>
                  </w:rPr>
                  <w:fldChar w:fldCharType="separate"/>
                </w:r>
                <w:r w:rsidR="005108E9" w:rsidRPr="005108E9">
                  <w:rPr>
                    <w:rStyle w:val="12pt"/>
                    <w:noProof/>
                  </w:rPr>
                  <w:t>4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2131"/>
    <w:rsid w:val="00013005"/>
    <w:rsid w:val="00060314"/>
    <w:rsid w:val="00061747"/>
    <w:rsid w:val="00096A9A"/>
    <w:rsid w:val="000A518F"/>
    <w:rsid w:val="000B2186"/>
    <w:rsid w:val="000D1994"/>
    <w:rsid w:val="000E4F87"/>
    <w:rsid w:val="0012454A"/>
    <w:rsid w:val="00135092"/>
    <w:rsid w:val="00145DFC"/>
    <w:rsid w:val="00160EBA"/>
    <w:rsid w:val="00161528"/>
    <w:rsid w:val="00175FE6"/>
    <w:rsid w:val="001F797E"/>
    <w:rsid w:val="002060D1"/>
    <w:rsid w:val="00210CCE"/>
    <w:rsid w:val="002223AB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B4665"/>
    <w:rsid w:val="002C2049"/>
    <w:rsid w:val="002D1A4B"/>
    <w:rsid w:val="002F5D53"/>
    <w:rsid w:val="002F6952"/>
    <w:rsid w:val="0031424E"/>
    <w:rsid w:val="00321831"/>
    <w:rsid w:val="0033526F"/>
    <w:rsid w:val="00342B3F"/>
    <w:rsid w:val="00373E8D"/>
    <w:rsid w:val="00384354"/>
    <w:rsid w:val="003B491C"/>
    <w:rsid w:val="003C2471"/>
    <w:rsid w:val="003C4985"/>
    <w:rsid w:val="0042716B"/>
    <w:rsid w:val="0044020C"/>
    <w:rsid w:val="00447D5C"/>
    <w:rsid w:val="00457648"/>
    <w:rsid w:val="004759D6"/>
    <w:rsid w:val="00480687"/>
    <w:rsid w:val="0048590A"/>
    <w:rsid w:val="00486599"/>
    <w:rsid w:val="004B5DE5"/>
    <w:rsid w:val="004C25DC"/>
    <w:rsid w:val="004D02E9"/>
    <w:rsid w:val="004F68F4"/>
    <w:rsid w:val="005108E9"/>
    <w:rsid w:val="00542967"/>
    <w:rsid w:val="005A18A5"/>
    <w:rsid w:val="005B76F6"/>
    <w:rsid w:val="005C5DBE"/>
    <w:rsid w:val="005E309B"/>
    <w:rsid w:val="006021AE"/>
    <w:rsid w:val="00614029"/>
    <w:rsid w:val="00637596"/>
    <w:rsid w:val="00645A00"/>
    <w:rsid w:val="00646168"/>
    <w:rsid w:val="006535BD"/>
    <w:rsid w:val="0067756E"/>
    <w:rsid w:val="006C0237"/>
    <w:rsid w:val="00712131"/>
    <w:rsid w:val="00730D52"/>
    <w:rsid w:val="00755822"/>
    <w:rsid w:val="00763A35"/>
    <w:rsid w:val="0079117F"/>
    <w:rsid w:val="00791F55"/>
    <w:rsid w:val="007E4343"/>
    <w:rsid w:val="007F0391"/>
    <w:rsid w:val="007F3907"/>
    <w:rsid w:val="008000EF"/>
    <w:rsid w:val="00800AF6"/>
    <w:rsid w:val="0084482A"/>
    <w:rsid w:val="00850D7A"/>
    <w:rsid w:val="00860F97"/>
    <w:rsid w:val="00895DBC"/>
    <w:rsid w:val="008F6661"/>
    <w:rsid w:val="00902246"/>
    <w:rsid w:val="00906219"/>
    <w:rsid w:val="00914757"/>
    <w:rsid w:val="009270E3"/>
    <w:rsid w:val="00937ED1"/>
    <w:rsid w:val="00972C81"/>
    <w:rsid w:val="00983BDF"/>
    <w:rsid w:val="00985085"/>
    <w:rsid w:val="009D4C44"/>
    <w:rsid w:val="00A16E12"/>
    <w:rsid w:val="00A27A77"/>
    <w:rsid w:val="00A27E92"/>
    <w:rsid w:val="00A34781"/>
    <w:rsid w:val="00A54375"/>
    <w:rsid w:val="00A92F75"/>
    <w:rsid w:val="00AB3AEA"/>
    <w:rsid w:val="00B23F74"/>
    <w:rsid w:val="00B2456A"/>
    <w:rsid w:val="00B3783F"/>
    <w:rsid w:val="00B42113"/>
    <w:rsid w:val="00B61552"/>
    <w:rsid w:val="00BB0018"/>
    <w:rsid w:val="00BD409A"/>
    <w:rsid w:val="00BD5E87"/>
    <w:rsid w:val="00C03951"/>
    <w:rsid w:val="00C04F11"/>
    <w:rsid w:val="00C107A0"/>
    <w:rsid w:val="00C12D82"/>
    <w:rsid w:val="00C366BE"/>
    <w:rsid w:val="00C470F1"/>
    <w:rsid w:val="00C621F3"/>
    <w:rsid w:val="00CD1576"/>
    <w:rsid w:val="00CF0665"/>
    <w:rsid w:val="00D116D6"/>
    <w:rsid w:val="00D42FC9"/>
    <w:rsid w:val="00D47B29"/>
    <w:rsid w:val="00D619F6"/>
    <w:rsid w:val="00D902D7"/>
    <w:rsid w:val="00D92BE0"/>
    <w:rsid w:val="00D96EF1"/>
    <w:rsid w:val="00DA2C6C"/>
    <w:rsid w:val="00DA6C0E"/>
    <w:rsid w:val="00DC0A0C"/>
    <w:rsid w:val="00DD4BC7"/>
    <w:rsid w:val="00DF79BC"/>
    <w:rsid w:val="00E25E53"/>
    <w:rsid w:val="00E300E5"/>
    <w:rsid w:val="00E52A5E"/>
    <w:rsid w:val="00E60D00"/>
    <w:rsid w:val="00EA1510"/>
    <w:rsid w:val="00EC58AE"/>
    <w:rsid w:val="00ED3017"/>
    <w:rsid w:val="00ED610A"/>
    <w:rsid w:val="00F269DA"/>
    <w:rsid w:val="00F56DFF"/>
    <w:rsid w:val="00FA6E15"/>
    <w:rsid w:val="00FD0485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A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1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link w:val="11"/>
    <w:qFormat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210CCE"/>
  </w:style>
  <w:style w:type="character" w:styleId="ac">
    <w:name w:val="Hyperlink"/>
    <w:basedOn w:val="a0"/>
    <w:uiPriority w:val="99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0">
    <w:name w:val="Нет списка12"/>
    <w:next w:val="a2"/>
    <w:semiHidden/>
    <w:rsid w:val="004F68F4"/>
  </w:style>
  <w:style w:type="paragraph" w:customStyle="1" w:styleId="210">
    <w:name w:val="Основной текст (2)1"/>
    <w:basedOn w:val="a"/>
    <w:link w:val="23"/>
    <w:rsid w:val="00D902D7"/>
    <w:pPr>
      <w:widowControl w:val="0"/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3"/>
    <w:rsid w:val="00D902D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FranklinGothicMedium85pt">
    <w:name w:val="Основной текст (2) + Franklin Gothic Medium;8;5 pt"/>
    <w:basedOn w:val="23"/>
    <w:qFormat/>
    <w:rsid w:val="00D902D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qFormat/>
    <w:rsid w:val="00D902D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3"/>
    <w:qFormat/>
    <w:rsid w:val="00D902D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5108E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bidi="ar-SA"/>
    </w:rPr>
  </w:style>
  <w:style w:type="paragraph" w:styleId="29">
    <w:name w:val="toc 2"/>
    <w:basedOn w:val="a"/>
    <w:next w:val="a"/>
    <w:autoRedefine/>
    <w:uiPriority w:val="39"/>
    <w:unhideWhenUsed/>
    <w:rsid w:val="005108E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44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A575-9A2E-479E-B83E-8EB5162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2021-03-18T12:47:00Z</cp:lastPrinted>
  <dcterms:created xsi:type="dcterms:W3CDTF">2022-07-01T15:23:00Z</dcterms:created>
  <dcterms:modified xsi:type="dcterms:W3CDTF">2022-07-01T15:25:00Z</dcterms:modified>
</cp:coreProperties>
</file>